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2709" w14:textId="2845BCE6" w:rsidR="00DE7246" w:rsidRPr="00624DD2" w:rsidRDefault="00BF739C" w:rsidP="00624DD2">
      <w:pPr>
        <w:jc w:val="both"/>
        <w:rPr>
          <w:rFonts w:ascii="Verdana" w:hAnsi="Verdana"/>
        </w:rPr>
      </w:pPr>
      <w:r w:rsidRPr="00B24D37">
        <w:rPr>
          <w:rFonts w:ascii="Verdana" w:hAnsi="Verdana"/>
          <w:b/>
          <w:bCs/>
        </w:rPr>
        <w:t>GEHEIMHOUDINGSVERKLARING</w:t>
      </w:r>
      <w:r w:rsidR="00FB3B08" w:rsidRPr="00B24D37">
        <w:rPr>
          <w:rFonts w:ascii="Verdana" w:hAnsi="Verdana"/>
          <w:b/>
          <w:bCs/>
        </w:rPr>
        <w:t xml:space="preserve"> </w:t>
      </w:r>
      <w:r w:rsidR="00FB3B08" w:rsidRPr="00624DD2">
        <w:rPr>
          <w:rFonts w:ascii="Verdana" w:hAnsi="Verdana"/>
        </w:rPr>
        <w:t>voor derden</w:t>
      </w:r>
    </w:p>
    <w:p w14:paraId="2727A0D5" w14:textId="566AFF14" w:rsidR="00BF739C" w:rsidRDefault="00BF739C" w:rsidP="00624DD2">
      <w:pPr>
        <w:jc w:val="both"/>
        <w:rPr>
          <w:rFonts w:ascii="Verdana" w:hAnsi="Verdana"/>
        </w:rPr>
      </w:pPr>
      <w:r w:rsidRPr="00624DD2">
        <w:rPr>
          <w:rFonts w:ascii="Verdana" w:hAnsi="Verdana"/>
        </w:rPr>
        <w:t>De ondergetekende</w:t>
      </w:r>
      <w:r w:rsidR="005B768E" w:rsidRPr="00624DD2">
        <w:rPr>
          <w:rFonts w:ascii="Verdana" w:hAnsi="Verdana"/>
        </w:rPr>
        <w:t>(</w:t>
      </w:r>
      <w:r w:rsidRPr="00624DD2">
        <w:rPr>
          <w:rFonts w:ascii="Verdana" w:hAnsi="Verdana"/>
        </w:rPr>
        <w:t>n</w:t>
      </w:r>
      <w:r w:rsidR="005B768E" w:rsidRPr="00624DD2">
        <w:rPr>
          <w:rFonts w:ascii="Verdana" w:hAnsi="Verdana"/>
        </w:rPr>
        <w:t>)</w:t>
      </w:r>
    </w:p>
    <w:p w14:paraId="583710CD" w14:textId="1412C15C" w:rsidR="00624DD2" w:rsidRDefault="00624DD2" w:rsidP="00624DD2">
      <w:pPr>
        <w:jc w:val="both"/>
        <w:rPr>
          <w:rFonts w:ascii="Verdana" w:hAnsi="Verdana"/>
        </w:rPr>
      </w:pPr>
      <w:r>
        <w:rPr>
          <w:rFonts w:ascii="Verdana" w:hAnsi="Verdana"/>
        </w:rPr>
        <w:t>[</w:t>
      </w:r>
      <w:r w:rsidR="002C5558">
        <w:rPr>
          <w:rFonts w:ascii="Verdana" w:hAnsi="Verdana"/>
        </w:rPr>
        <w:t>naam/namen</w:t>
      </w:r>
      <w:r>
        <w:rPr>
          <w:rFonts w:ascii="Verdana" w:hAnsi="Verdana"/>
        </w:rPr>
        <w:t>]</w:t>
      </w:r>
    </w:p>
    <w:p w14:paraId="2867797E" w14:textId="78A1C864" w:rsidR="00BF739C" w:rsidRPr="00624DD2" w:rsidRDefault="00624DD2" w:rsidP="00624DD2">
      <w:pPr>
        <w:jc w:val="both"/>
        <w:rPr>
          <w:rFonts w:ascii="Verdana" w:hAnsi="Verdana"/>
        </w:rPr>
      </w:pPr>
      <w:r>
        <w:rPr>
          <w:rFonts w:ascii="Verdana" w:hAnsi="Verdana"/>
        </w:rPr>
        <w:t>b</w:t>
      </w:r>
      <w:r w:rsidR="00BF739C" w:rsidRPr="00624DD2">
        <w:rPr>
          <w:rFonts w:ascii="Verdana" w:hAnsi="Verdana"/>
        </w:rPr>
        <w:t>evestig</w:t>
      </w:r>
      <w:r w:rsidR="005B768E" w:rsidRPr="00624DD2">
        <w:rPr>
          <w:rFonts w:ascii="Verdana" w:hAnsi="Verdana"/>
        </w:rPr>
        <w:t>t(</w:t>
      </w:r>
      <w:r w:rsidR="00BF739C" w:rsidRPr="00624DD2">
        <w:rPr>
          <w:rFonts w:ascii="Verdana" w:hAnsi="Verdana"/>
        </w:rPr>
        <w:t>en</w:t>
      </w:r>
      <w:r w:rsidR="005B768E" w:rsidRPr="00624DD2">
        <w:rPr>
          <w:rFonts w:ascii="Verdana" w:hAnsi="Verdana"/>
        </w:rPr>
        <w:t>)</w:t>
      </w:r>
      <w:r w:rsidR="00BF739C" w:rsidRPr="00624DD2">
        <w:rPr>
          <w:rFonts w:ascii="Verdana" w:hAnsi="Verdana"/>
        </w:rPr>
        <w:t xml:space="preserve"> </w:t>
      </w:r>
      <w:r w:rsidR="005B768E" w:rsidRPr="00624DD2">
        <w:rPr>
          <w:rFonts w:ascii="Verdana" w:hAnsi="Verdana"/>
        </w:rPr>
        <w:t>zijn/haar/</w:t>
      </w:r>
      <w:r w:rsidR="00BF739C" w:rsidRPr="00624DD2">
        <w:rPr>
          <w:rFonts w:ascii="Verdana" w:hAnsi="Verdana"/>
        </w:rPr>
        <w:t>hun plicht tot geheimhouding zoals in deze verklaring is geregeld.</w:t>
      </w:r>
    </w:p>
    <w:p w14:paraId="535C818F" w14:textId="045ECB4F" w:rsidR="00BF739C" w:rsidRPr="00624DD2" w:rsidRDefault="00BF739C" w:rsidP="00624DD2">
      <w:pPr>
        <w:jc w:val="both"/>
        <w:rPr>
          <w:rFonts w:ascii="Verdana" w:hAnsi="Verdana"/>
        </w:rPr>
      </w:pPr>
      <w:r w:rsidRPr="00624DD2">
        <w:rPr>
          <w:rFonts w:ascii="Verdana" w:hAnsi="Verdana"/>
        </w:rPr>
        <w:t>Door het ondertekenen van deze geheimhoudingsverklaring doe</w:t>
      </w:r>
      <w:r w:rsidR="005B768E" w:rsidRPr="00624DD2">
        <w:rPr>
          <w:rFonts w:ascii="Verdana" w:hAnsi="Verdana"/>
        </w:rPr>
        <w:t>t(</w:t>
      </w:r>
      <w:r w:rsidRPr="00624DD2">
        <w:rPr>
          <w:rFonts w:ascii="Verdana" w:hAnsi="Verdana"/>
        </w:rPr>
        <w:t>n</w:t>
      </w:r>
      <w:r w:rsidR="005B768E" w:rsidRPr="00624DD2">
        <w:rPr>
          <w:rFonts w:ascii="Verdana" w:hAnsi="Verdana"/>
        </w:rPr>
        <w:t>)</w:t>
      </w:r>
      <w:r w:rsidRPr="00624DD2">
        <w:rPr>
          <w:rFonts w:ascii="Verdana" w:hAnsi="Verdana"/>
        </w:rPr>
        <w:t xml:space="preserve"> ondergetekende</w:t>
      </w:r>
      <w:r w:rsidR="005B768E" w:rsidRPr="00624DD2">
        <w:rPr>
          <w:rFonts w:ascii="Verdana" w:hAnsi="Verdana"/>
        </w:rPr>
        <w:t>(</w:t>
      </w:r>
      <w:r w:rsidRPr="00624DD2">
        <w:rPr>
          <w:rFonts w:ascii="Verdana" w:hAnsi="Verdana"/>
        </w:rPr>
        <w:t>n</w:t>
      </w:r>
      <w:r w:rsidR="005B768E" w:rsidRPr="00624DD2">
        <w:rPr>
          <w:rFonts w:ascii="Verdana" w:hAnsi="Verdana"/>
        </w:rPr>
        <w:t>)</w:t>
      </w:r>
      <w:r w:rsidRPr="00624DD2">
        <w:rPr>
          <w:rFonts w:ascii="Verdana" w:hAnsi="Verdana"/>
        </w:rPr>
        <w:t xml:space="preserve"> afstand van het recht om in of buiten rechte dat wat tijdens de mediation </w:t>
      </w:r>
    </w:p>
    <w:p w14:paraId="7E837DC7" w14:textId="4B6BCB77" w:rsidR="00BF739C" w:rsidRPr="00624DD2" w:rsidRDefault="002C5558" w:rsidP="00624DD2">
      <w:pPr>
        <w:jc w:val="both"/>
        <w:rPr>
          <w:rFonts w:ascii="Verdana" w:hAnsi="Verdana"/>
        </w:rPr>
      </w:pPr>
      <w:r>
        <w:rPr>
          <w:rFonts w:ascii="Verdana" w:hAnsi="Verdana"/>
        </w:rPr>
        <w:t>[partijgegevens/dossiernummer/datum verzoek om mediation]</w:t>
      </w:r>
    </w:p>
    <w:p w14:paraId="442EE13A" w14:textId="225A2452" w:rsidR="00BF739C" w:rsidRPr="00624DD2" w:rsidRDefault="00BF739C" w:rsidP="00624DD2">
      <w:pPr>
        <w:jc w:val="both"/>
        <w:rPr>
          <w:rFonts w:ascii="Verdana" w:hAnsi="Verdana"/>
        </w:rPr>
      </w:pPr>
      <w:r w:rsidRPr="00624DD2">
        <w:rPr>
          <w:rFonts w:ascii="Verdana" w:hAnsi="Verdana"/>
        </w:rPr>
        <w:t>is gebleken als bewijs jegens een van partijen aan te voeren en/of de mediator</w:t>
      </w:r>
      <w:r w:rsidR="003D0D3F" w:rsidRPr="00624DD2">
        <w:rPr>
          <w:rFonts w:ascii="Verdana" w:hAnsi="Verdana"/>
        </w:rPr>
        <w:t>(s)</w:t>
      </w:r>
    </w:p>
    <w:p w14:paraId="4081B93C" w14:textId="3FAE0B4F" w:rsidR="00BF739C" w:rsidRPr="00624DD2" w:rsidRDefault="008E361B" w:rsidP="00624DD2">
      <w:pPr>
        <w:jc w:val="both"/>
        <w:rPr>
          <w:rFonts w:ascii="Verdana" w:hAnsi="Verdana"/>
        </w:rPr>
      </w:pPr>
      <w:r>
        <w:rPr>
          <w:rFonts w:ascii="Verdana" w:hAnsi="Verdana"/>
        </w:rPr>
        <w:t>[gegevens mediator]</w:t>
      </w:r>
      <w:r w:rsidR="003D0D3F" w:rsidRPr="00624DD2">
        <w:rPr>
          <w:rFonts w:ascii="Verdana" w:hAnsi="Verdana"/>
        </w:rPr>
        <w:t>(s)</w:t>
      </w:r>
    </w:p>
    <w:p w14:paraId="6B43775B" w14:textId="3652E284" w:rsidR="00BF739C" w:rsidRPr="00624DD2" w:rsidRDefault="00CE39F2" w:rsidP="00624DD2">
      <w:pPr>
        <w:jc w:val="both"/>
        <w:rPr>
          <w:rFonts w:ascii="Verdana" w:hAnsi="Verdana"/>
        </w:rPr>
      </w:pPr>
      <w:r w:rsidRPr="00624DD2">
        <w:rPr>
          <w:rFonts w:ascii="Verdana" w:hAnsi="Verdana"/>
        </w:rPr>
        <w:t>of andere personen als getuige of anderszins te horen of te doen horen over informatie die is verstrekt en/of is vastgelegd of standpunten die zijn ingenomen of voorstellen die zijn gedaan tijdens of in verband met de mediation, alles in de ruimste zin van het woord. De ondergetekende</w:t>
      </w:r>
      <w:r w:rsidR="005B768E" w:rsidRPr="00624DD2">
        <w:rPr>
          <w:rFonts w:ascii="Verdana" w:hAnsi="Verdana"/>
        </w:rPr>
        <w:t>(</w:t>
      </w:r>
      <w:r w:rsidRPr="00624DD2">
        <w:rPr>
          <w:rFonts w:ascii="Verdana" w:hAnsi="Verdana"/>
        </w:rPr>
        <w:t>n</w:t>
      </w:r>
      <w:r w:rsidR="005B768E" w:rsidRPr="00624DD2">
        <w:rPr>
          <w:rFonts w:ascii="Verdana" w:hAnsi="Verdana"/>
        </w:rPr>
        <w:t>)</w:t>
      </w:r>
      <w:r w:rsidRPr="00624DD2">
        <w:rPr>
          <w:rFonts w:ascii="Verdana" w:hAnsi="Verdana"/>
        </w:rPr>
        <w:t xml:space="preserve"> </w:t>
      </w:r>
      <w:proofErr w:type="spellStart"/>
      <w:r w:rsidRPr="00624DD2">
        <w:rPr>
          <w:rFonts w:ascii="Verdana" w:hAnsi="Verdana"/>
        </w:rPr>
        <w:t>verkla</w:t>
      </w:r>
      <w:proofErr w:type="spellEnd"/>
      <w:r w:rsidR="00451129" w:rsidRPr="00624DD2">
        <w:rPr>
          <w:rFonts w:ascii="Verdana" w:hAnsi="Verdana"/>
        </w:rPr>
        <w:t>(a)</w:t>
      </w:r>
      <w:r w:rsidRPr="00624DD2">
        <w:rPr>
          <w:rFonts w:ascii="Verdana" w:hAnsi="Verdana"/>
        </w:rPr>
        <w:t>r</w:t>
      </w:r>
      <w:r w:rsidR="00451129" w:rsidRPr="00624DD2">
        <w:rPr>
          <w:rFonts w:ascii="Verdana" w:hAnsi="Verdana"/>
        </w:rPr>
        <w:t>(t)</w:t>
      </w:r>
      <w:r w:rsidRPr="00624DD2">
        <w:rPr>
          <w:rFonts w:ascii="Verdana" w:hAnsi="Verdana"/>
        </w:rPr>
        <w:t xml:space="preserve">en </w:t>
      </w:r>
      <w:r w:rsidR="0049350F">
        <w:rPr>
          <w:rFonts w:ascii="Verdana" w:hAnsi="Verdana"/>
        </w:rPr>
        <w:t xml:space="preserve">ook </w:t>
      </w:r>
      <w:r w:rsidRPr="00624DD2">
        <w:rPr>
          <w:rFonts w:ascii="Verdana" w:hAnsi="Verdana"/>
        </w:rPr>
        <w:t xml:space="preserve">geen </w:t>
      </w:r>
      <w:r w:rsidR="0049350F">
        <w:rPr>
          <w:rFonts w:ascii="Verdana" w:hAnsi="Verdana"/>
        </w:rPr>
        <w:t xml:space="preserve">(schriftelijke) </w:t>
      </w:r>
      <w:r w:rsidRPr="00624DD2">
        <w:rPr>
          <w:rFonts w:ascii="Verdana" w:hAnsi="Verdana"/>
        </w:rPr>
        <w:t>verklaring te (doen) vragen als getuige of anderszins van de mediator en/of diens secretariële, administratieve of deskundige ondersteuning en/of overige hulppersonen.</w:t>
      </w:r>
    </w:p>
    <w:p w14:paraId="6E371C9D" w14:textId="0D12FD8D" w:rsidR="00CE39F2" w:rsidRPr="00624DD2" w:rsidRDefault="00CE39F2" w:rsidP="00624DD2">
      <w:pPr>
        <w:jc w:val="both"/>
        <w:rPr>
          <w:rFonts w:ascii="Verdana" w:hAnsi="Verdana"/>
        </w:rPr>
      </w:pPr>
      <w:r w:rsidRPr="00624DD2">
        <w:rPr>
          <w:rFonts w:ascii="Verdana" w:hAnsi="Verdana"/>
        </w:rPr>
        <w:t>De geheimhoudingsplicht en de overige verplichtingen uit deze verklaring zi</w:t>
      </w:r>
      <w:r w:rsidR="009C73E9" w:rsidRPr="00624DD2">
        <w:rPr>
          <w:rFonts w:ascii="Verdana" w:hAnsi="Verdana"/>
        </w:rPr>
        <w:t>jn ook van toepassing op alle gesprekken en correspondentie voorafgaand aan de mediation waarin partijen en/of hun adviseurs informatie over het geschil aan de mediator hebben verstrekt.</w:t>
      </w:r>
    </w:p>
    <w:p w14:paraId="2C95C1BF" w14:textId="0EB7B75E" w:rsidR="009C73E9" w:rsidRPr="00624DD2" w:rsidRDefault="009C73E9" w:rsidP="0049350F">
      <w:pPr>
        <w:spacing w:after="0"/>
        <w:jc w:val="both"/>
        <w:rPr>
          <w:rFonts w:ascii="Verdana" w:hAnsi="Verdana"/>
        </w:rPr>
      </w:pPr>
      <w:r w:rsidRPr="00624DD2">
        <w:rPr>
          <w:rFonts w:ascii="Verdana" w:hAnsi="Verdana"/>
        </w:rPr>
        <w:t>De geheimhoudingsplicht en de overige verplichtingen uit deze geheimhoudingsverklaring zijn niet van toepassing op:</w:t>
      </w:r>
    </w:p>
    <w:p w14:paraId="39024766" w14:textId="626B823B" w:rsidR="009C73E9" w:rsidRPr="00624DD2" w:rsidRDefault="00451129" w:rsidP="00624DD2">
      <w:pPr>
        <w:pStyle w:val="Lijstalinea"/>
        <w:numPr>
          <w:ilvl w:val="0"/>
          <w:numId w:val="1"/>
        </w:numPr>
        <w:jc w:val="both"/>
        <w:rPr>
          <w:rFonts w:ascii="Verdana" w:hAnsi="Verdana"/>
        </w:rPr>
      </w:pPr>
      <w:r w:rsidRPr="00624DD2">
        <w:rPr>
          <w:rFonts w:ascii="Verdana" w:hAnsi="Verdana"/>
        </w:rPr>
        <w:t>i</w:t>
      </w:r>
      <w:r w:rsidR="009C73E9" w:rsidRPr="00624DD2">
        <w:rPr>
          <w:rFonts w:ascii="Verdana" w:hAnsi="Verdana"/>
        </w:rPr>
        <w:t>nformatie over strafbare feiten ten aanzien waarvan een wettelijke plicht of recht bestaat om deze te melden;</w:t>
      </w:r>
    </w:p>
    <w:p w14:paraId="4D4D8FF3" w14:textId="22913804" w:rsidR="009C73E9" w:rsidRPr="00624DD2" w:rsidRDefault="009C73E9" w:rsidP="00624DD2">
      <w:pPr>
        <w:pStyle w:val="Lijstalinea"/>
        <w:numPr>
          <w:ilvl w:val="0"/>
          <w:numId w:val="1"/>
        </w:numPr>
        <w:jc w:val="both"/>
        <w:rPr>
          <w:rFonts w:ascii="Verdana" w:hAnsi="Verdana"/>
        </w:rPr>
      </w:pPr>
      <w:r w:rsidRPr="00624DD2">
        <w:rPr>
          <w:rFonts w:ascii="Verdana" w:hAnsi="Verdana"/>
        </w:rPr>
        <w:t>informatie over de dreiging van een misdrijf;</w:t>
      </w:r>
    </w:p>
    <w:p w14:paraId="4ACE4C5F" w14:textId="44283AF7" w:rsidR="009C73E9" w:rsidRPr="00624DD2" w:rsidRDefault="009C73E9" w:rsidP="00624DD2">
      <w:pPr>
        <w:pStyle w:val="Lijstalinea"/>
        <w:numPr>
          <w:ilvl w:val="0"/>
          <w:numId w:val="1"/>
        </w:numPr>
        <w:jc w:val="both"/>
        <w:rPr>
          <w:rFonts w:ascii="Verdana" w:hAnsi="Verdana"/>
        </w:rPr>
      </w:pPr>
      <w:r w:rsidRPr="00624DD2">
        <w:rPr>
          <w:rFonts w:ascii="Verdana" w:hAnsi="Verdana"/>
        </w:rPr>
        <w:t>klachten, tuchtrechtelijke- of aansprakelijkheidsprocedures ten aanzien van de mediator</w:t>
      </w:r>
      <w:r w:rsidR="003D0D3F" w:rsidRPr="00624DD2">
        <w:rPr>
          <w:rFonts w:ascii="Verdana" w:hAnsi="Verdana"/>
        </w:rPr>
        <w:t>(s)</w:t>
      </w:r>
      <w:r w:rsidR="005B768E" w:rsidRPr="00624DD2">
        <w:rPr>
          <w:rFonts w:ascii="Verdana" w:hAnsi="Verdana"/>
        </w:rPr>
        <w:t>. In een dergelijk geval zal de mediator worden vrijgesteld van de geheimhoudingsplicht voor zover dat nodig is om zich hiertegen te verdedigen of voor een vordering waarbij de</w:t>
      </w:r>
      <w:r w:rsidR="003D0D3F" w:rsidRPr="00624DD2">
        <w:rPr>
          <w:rFonts w:ascii="Verdana" w:hAnsi="Verdana"/>
        </w:rPr>
        <w:t xml:space="preserve"> door de RvA voor hem/haar/hen afgesloten </w:t>
      </w:r>
      <w:r w:rsidR="005B768E" w:rsidRPr="00624DD2">
        <w:rPr>
          <w:rFonts w:ascii="Verdana" w:hAnsi="Verdana"/>
        </w:rPr>
        <w:t>beroepsaansprakelijkheidsverzekering aangesproken wordt;</w:t>
      </w:r>
    </w:p>
    <w:p w14:paraId="2B9F0734" w14:textId="3605EB1F" w:rsidR="005B768E" w:rsidRPr="00624DD2" w:rsidRDefault="005B768E" w:rsidP="00624DD2">
      <w:pPr>
        <w:pStyle w:val="Lijstalinea"/>
        <w:numPr>
          <w:ilvl w:val="0"/>
          <w:numId w:val="1"/>
        </w:numPr>
        <w:jc w:val="both"/>
        <w:rPr>
          <w:rFonts w:ascii="Verdana" w:hAnsi="Verdana"/>
        </w:rPr>
      </w:pPr>
      <w:r w:rsidRPr="00624DD2">
        <w:rPr>
          <w:rFonts w:ascii="Verdana" w:hAnsi="Verdana"/>
        </w:rPr>
        <w:t>het beëindigingsbericht dat de mediator</w:t>
      </w:r>
      <w:r w:rsidR="003D0D3F" w:rsidRPr="00624DD2">
        <w:rPr>
          <w:rFonts w:ascii="Verdana" w:hAnsi="Verdana"/>
        </w:rPr>
        <w:t>(s)</w:t>
      </w:r>
      <w:r w:rsidRPr="00624DD2">
        <w:rPr>
          <w:rFonts w:ascii="Verdana" w:hAnsi="Verdana"/>
        </w:rPr>
        <w:t xml:space="preserve"> na afloop van de mediation stuurt</w:t>
      </w:r>
      <w:r w:rsidR="003D0D3F" w:rsidRPr="00624DD2">
        <w:rPr>
          <w:rFonts w:ascii="Verdana" w:hAnsi="Verdana"/>
        </w:rPr>
        <w:t>/sturen</w:t>
      </w:r>
      <w:r w:rsidRPr="00624DD2">
        <w:rPr>
          <w:rFonts w:ascii="Verdana" w:hAnsi="Verdana"/>
        </w:rPr>
        <w:t xml:space="preserve"> aan partijen, tenzij partijen anders zijn overeengekomen in de mediationovereenkomst [</w:t>
      </w:r>
      <w:r w:rsidR="00DA0265">
        <w:rPr>
          <w:rFonts w:ascii="Verdana" w:hAnsi="Verdana"/>
        </w:rPr>
        <w:t>daarvan dan hier melding maken</w:t>
      </w:r>
      <w:r w:rsidRPr="00624DD2">
        <w:rPr>
          <w:rFonts w:ascii="Verdana" w:hAnsi="Verdana"/>
        </w:rPr>
        <w:t>].</w:t>
      </w:r>
    </w:p>
    <w:p w14:paraId="6EEF5A7D" w14:textId="04752F58" w:rsidR="005B768E" w:rsidRPr="00624DD2" w:rsidRDefault="005B768E" w:rsidP="00624DD2">
      <w:pPr>
        <w:jc w:val="both"/>
        <w:rPr>
          <w:rFonts w:ascii="Verdana" w:hAnsi="Verdana"/>
        </w:rPr>
      </w:pPr>
      <w:r w:rsidRPr="00624DD2">
        <w:rPr>
          <w:rFonts w:ascii="Verdana" w:hAnsi="Verdana"/>
        </w:rPr>
        <w:t>Aldus gedaan en ondertekend</w:t>
      </w:r>
    </w:p>
    <w:p w14:paraId="428827CB" w14:textId="7A071724" w:rsidR="005B768E" w:rsidRPr="00624DD2" w:rsidRDefault="0049350F" w:rsidP="00624DD2">
      <w:pPr>
        <w:jc w:val="both"/>
        <w:rPr>
          <w:rFonts w:ascii="Verdana" w:hAnsi="Verdana"/>
        </w:rPr>
      </w:pPr>
      <w:r>
        <w:rPr>
          <w:rFonts w:ascii="Verdana" w:hAnsi="Verdana"/>
        </w:rPr>
        <w:t>t</w:t>
      </w:r>
      <w:r w:rsidR="005B768E" w:rsidRPr="00624DD2">
        <w:rPr>
          <w:rFonts w:ascii="Verdana" w:hAnsi="Verdana"/>
        </w:rPr>
        <w:t>e:</w:t>
      </w:r>
    </w:p>
    <w:p w14:paraId="64C6540B" w14:textId="076587FE" w:rsidR="005B768E" w:rsidRPr="00624DD2" w:rsidRDefault="005B768E" w:rsidP="00624DD2">
      <w:pPr>
        <w:jc w:val="both"/>
        <w:rPr>
          <w:rFonts w:ascii="Verdana" w:hAnsi="Verdana"/>
        </w:rPr>
      </w:pPr>
      <w:r w:rsidRPr="00624DD2">
        <w:rPr>
          <w:rFonts w:ascii="Verdana" w:hAnsi="Verdana"/>
        </w:rPr>
        <w:t xml:space="preserve">d.d.: </w:t>
      </w:r>
    </w:p>
    <w:p w14:paraId="5D1EDB09" w14:textId="03C5D837" w:rsidR="005B768E" w:rsidRPr="00624DD2" w:rsidRDefault="005B768E" w:rsidP="00624DD2">
      <w:pPr>
        <w:jc w:val="both"/>
        <w:rPr>
          <w:rFonts w:ascii="Verdana" w:hAnsi="Verdana"/>
        </w:rPr>
      </w:pPr>
    </w:p>
    <w:p w14:paraId="580477B1" w14:textId="04599B41" w:rsidR="005B768E" w:rsidRPr="00624DD2" w:rsidRDefault="00DA0265" w:rsidP="00624DD2">
      <w:pPr>
        <w:jc w:val="both"/>
        <w:rPr>
          <w:rFonts w:ascii="Verdana" w:hAnsi="Verdana"/>
        </w:rPr>
      </w:pPr>
      <w:r>
        <w:rPr>
          <w:rFonts w:ascii="Verdana" w:hAnsi="Verdana"/>
        </w:rPr>
        <w:t>[</w:t>
      </w:r>
      <w:r w:rsidR="005B768E" w:rsidRPr="00624DD2">
        <w:rPr>
          <w:rFonts w:ascii="Verdana" w:hAnsi="Verdana"/>
        </w:rPr>
        <w:t>namen uitgeschreven en ondertekening</w:t>
      </w:r>
      <w:r>
        <w:rPr>
          <w:rFonts w:ascii="Verdana" w:hAnsi="Verdana"/>
        </w:rPr>
        <w:t>]</w:t>
      </w:r>
    </w:p>
    <w:sectPr w:rsidR="005B768E" w:rsidRPr="00624DD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832BE" w14:textId="77777777" w:rsidR="00451129" w:rsidRDefault="00451129" w:rsidP="00451129">
      <w:pPr>
        <w:spacing w:after="0" w:line="240" w:lineRule="auto"/>
      </w:pPr>
      <w:r>
        <w:separator/>
      </w:r>
    </w:p>
  </w:endnote>
  <w:endnote w:type="continuationSeparator" w:id="0">
    <w:p w14:paraId="5CDEE505" w14:textId="77777777" w:rsidR="00451129" w:rsidRDefault="00451129" w:rsidP="0045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31D27" w14:textId="77777777" w:rsidR="00451129" w:rsidRDefault="00451129" w:rsidP="00451129">
      <w:pPr>
        <w:spacing w:after="0" w:line="240" w:lineRule="auto"/>
      </w:pPr>
      <w:r>
        <w:separator/>
      </w:r>
    </w:p>
  </w:footnote>
  <w:footnote w:type="continuationSeparator" w:id="0">
    <w:p w14:paraId="1F816B3E" w14:textId="77777777" w:rsidR="00451129" w:rsidRDefault="00451129" w:rsidP="0045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3E01E" w14:textId="19A1CADB" w:rsidR="005D080F" w:rsidRDefault="005D080F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EFF472" wp14:editId="2113EDC9">
          <wp:simplePos x="0" y="0"/>
          <wp:positionH relativeFrom="margin">
            <wp:align>left</wp:align>
          </wp:positionH>
          <wp:positionV relativeFrom="paragraph">
            <wp:posOffset>-295910</wp:posOffset>
          </wp:positionV>
          <wp:extent cx="1933575" cy="654050"/>
          <wp:effectExtent l="0" t="0" r="9525" b="0"/>
          <wp:wrapSquare wrapText="bothSides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478"/>
                  <a:stretch/>
                </pic:blipFill>
                <pic:spPr bwMode="auto">
                  <a:xfrm>
                    <a:off x="0" y="0"/>
                    <a:ext cx="193357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394"/>
    <w:multiLevelType w:val="hybridMultilevel"/>
    <w:tmpl w:val="B42CAC8E"/>
    <w:lvl w:ilvl="0" w:tplc="6B82DE9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0637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9C"/>
    <w:rsid w:val="000B1F20"/>
    <w:rsid w:val="002C5558"/>
    <w:rsid w:val="003A2AD6"/>
    <w:rsid w:val="003D0D3F"/>
    <w:rsid w:val="00451129"/>
    <w:rsid w:val="0049350F"/>
    <w:rsid w:val="005B768E"/>
    <w:rsid w:val="005D080F"/>
    <w:rsid w:val="00624DD2"/>
    <w:rsid w:val="008E361B"/>
    <w:rsid w:val="009C73E9"/>
    <w:rsid w:val="00B24D37"/>
    <w:rsid w:val="00BF739C"/>
    <w:rsid w:val="00CE39F2"/>
    <w:rsid w:val="00CE7190"/>
    <w:rsid w:val="00DA0265"/>
    <w:rsid w:val="00DE7246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3AF0B7"/>
  <w15:chartTrackingRefBased/>
  <w15:docId w15:val="{41B2D2B1-2555-4CA0-A2A6-3E2178C0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C73E9"/>
    <w:pPr>
      <w:ind w:left="720"/>
      <w:contextualSpacing/>
    </w:pPr>
  </w:style>
  <w:style w:type="paragraph" w:styleId="Revisie">
    <w:name w:val="Revision"/>
    <w:hidden/>
    <w:uiPriority w:val="99"/>
    <w:semiHidden/>
    <w:rsid w:val="003D0D3F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5D0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D080F"/>
  </w:style>
  <w:style w:type="paragraph" w:styleId="Voettekst">
    <w:name w:val="footer"/>
    <w:basedOn w:val="Standaard"/>
    <w:link w:val="VoettekstChar"/>
    <w:uiPriority w:val="99"/>
    <w:unhideWhenUsed/>
    <w:rsid w:val="005D0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D0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Vries-Stobbe, Mw. mr. S. de</dc:creator>
  <cp:keywords/>
  <dc:description/>
  <cp:lastModifiedBy>Ruiter, Josien de</cp:lastModifiedBy>
  <cp:revision>3</cp:revision>
  <dcterms:created xsi:type="dcterms:W3CDTF">2022-10-31T13:45:00Z</dcterms:created>
  <dcterms:modified xsi:type="dcterms:W3CDTF">2022-10-31T14:06:00Z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84aecd-8989-4491-96ee-11b1ff637ace_Enabled">
    <vt:lpwstr>True</vt:lpwstr>
  </property>
  <property fmtid="{D5CDD505-2E9C-101B-9397-08002B2CF9AE}" pid="3" name="MSIP_Label_c384aecd-8989-4491-96ee-11b1ff637ace_SiteId">
    <vt:lpwstr>ce264f1e-690f-4818-bab4-b502abaacf5b</vt:lpwstr>
  </property>
  <property fmtid="{D5CDD505-2E9C-101B-9397-08002B2CF9AE}" pid="4" name="MSIP_Label_c384aecd-8989-4491-96ee-11b1ff637ace_Owner">
    <vt:lpwstr>chrvri@raadvanarbitrage.nl</vt:lpwstr>
  </property>
  <property fmtid="{D5CDD505-2E9C-101B-9397-08002B2CF9AE}" pid="5" name="MSIP_Label_c384aecd-8989-4491-96ee-11b1ff637ace_SetDate">
    <vt:lpwstr>2022-03-02T10:56:19.3644259Z</vt:lpwstr>
  </property>
  <property fmtid="{D5CDD505-2E9C-101B-9397-08002B2CF9AE}" pid="6" name="MSIP_Label_c384aecd-8989-4491-96ee-11b1ff637ace_Name">
    <vt:lpwstr>Niet beveiligd</vt:lpwstr>
  </property>
  <property fmtid="{D5CDD505-2E9C-101B-9397-08002B2CF9AE}" pid="7" name="MSIP_Label_c384aecd-8989-4491-96ee-11b1ff637ace_Application">
    <vt:lpwstr>Microsoft Azure Information Protection</vt:lpwstr>
  </property>
  <property fmtid="{D5CDD505-2E9C-101B-9397-08002B2CF9AE}" pid="8" name="MSIP_Label_c384aecd-8989-4491-96ee-11b1ff637ace_ActionId">
    <vt:lpwstr>79c309aa-a167-49f7-b5e1-c491b35a5989</vt:lpwstr>
  </property>
  <property fmtid="{D5CDD505-2E9C-101B-9397-08002B2CF9AE}" pid="9" name="MSIP_Label_c384aecd-8989-4491-96ee-11b1ff637ace_Extended_MSFT_Method">
    <vt:lpwstr>Automatic</vt:lpwstr>
  </property>
  <property fmtid="{D5CDD505-2E9C-101B-9397-08002B2CF9AE}" pid="10" name="Sensitivity">
    <vt:lpwstr>Niet beveiligd</vt:lpwstr>
  </property>
</Properties>
</file>